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7691" w:rsidRDefault="00617691" w:rsidP="0061769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Al</w:t>
      </w:r>
      <w:r>
        <w:rPr>
          <w:rFonts w:asciiTheme="minorHAnsi" w:eastAsiaTheme="minorEastAsia" w:hAnsiTheme="minorHAnsi" w:cstheme="minorHAnsi"/>
          <w:sz w:val="24"/>
          <w:szCs w:val="24"/>
        </w:rPr>
        <w:t>la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Dirigente Scolastic</w:t>
      </w:r>
      <w:r>
        <w:rPr>
          <w:rFonts w:asciiTheme="minorHAnsi" w:eastAsiaTheme="minorEastAsia" w:hAnsiTheme="minorHAnsi" w:cstheme="minorHAnsi"/>
          <w:sz w:val="24"/>
          <w:szCs w:val="24"/>
        </w:rPr>
        <w:t>a</w:t>
      </w:r>
    </w:p>
    <w:p w:rsidR="00617691" w:rsidRPr="00617691" w:rsidRDefault="00617691" w:rsidP="00617691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dell’Istituto Professionale Ruffilli</w:t>
      </w:r>
    </w:p>
    <w:p w:rsidR="00A52B7A" w:rsidRDefault="00A52B7A" w:rsidP="00A52B7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A52B7A" w:rsidRPr="00617691" w:rsidRDefault="00A52B7A" w:rsidP="00617691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</w:t>
      </w:r>
      <w:r w:rsidR="003E1EC3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ESPERTI E/O TUTOR PERCORSI </w:t>
      </w:r>
      <w:r w:rsidR="007525F4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STEM &amp; CLIL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– DM 6</w:t>
      </w:r>
      <w:r w:rsidR="007525F4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5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>/2023</w:t>
      </w:r>
    </w:p>
    <w:p w:rsidR="00A52B7A" w:rsidRPr="00617691" w:rsidRDefault="00A52B7A" w:rsidP="00A52B7A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nato/a </w:t>
      </w:r>
      <w:proofErr w:type="spellStart"/>
      <w:r w:rsidRPr="00617691">
        <w:rPr>
          <w:rFonts w:asciiTheme="minorHAnsi" w:eastAsiaTheme="minorEastAsia" w:hAnsiTheme="minorHAnsi" w:cstheme="minorHAnsi"/>
          <w:sz w:val="24"/>
          <w:szCs w:val="24"/>
        </w:rPr>
        <w:t>a</w:t>
      </w:r>
      <w:proofErr w:type="spellEnd"/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_______________________________________________ il 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617691">
        <w:rPr>
          <w:rFonts w:asciiTheme="minorHAnsi" w:eastAsiaTheme="minorEastAsia" w:hAnsiTheme="minorHAnsi" w:cstheme="minorHAnsi"/>
          <w:sz w:val="24"/>
          <w:szCs w:val="24"/>
        </w:rPr>
        <w:t>cell</w:t>
      </w:r>
      <w:proofErr w:type="spellEnd"/>
      <w:r w:rsidRPr="00617691">
        <w:rPr>
          <w:rFonts w:asciiTheme="minorHAnsi" w:eastAsiaTheme="minorEastAsia" w:hAnsiTheme="minorHAnsi" w:cstheme="minorHAnsi"/>
          <w:sz w:val="24"/>
          <w:szCs w:val="24"/>
        </w:rPr>
        <w:t>. 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indirizzo E-Mail _______________________________indirizzo </w:t>
      </w:r>
      <w:r w:rsidR="00617691">
        <w:rPr>
          <w:rFonts w:asciiTheme="minorHAnsi" w:eastAsiaTheme="minorEastAsia" w:hAnsiTheme="minorHAnsi" w:cstheme="minorHAnsi"/>
          <w:sz w:val="24"/>
          <w:szCs w:val="24"/>
        </w:rPr>
        <w:t xml:space="preserve">________________________ 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PEC______________________________</w:t>
      </w:r>
    </w:p>
    <w:p w:rsidR="00A52B7A" w:rsidRPr="00617691" w:rsidRDefault="00A52B7A" w:rsidP="00A52B7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A52B7A" w:rsidRPr="00617691" w:rsidRDefault="00A52B7A" w:rsidP="00A52B7A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A52B7A" w:rsidRDefault="00A52B7A" w:rsidP="007525F4">
      <w:pPr>
        <w:autoSpaceDE w:val="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 (è possibile candidarsi per </w:t>
      </w:r>
      <w:r w:rsidR="007525F4">
        <w:rPr>
          <w:rFonts w:asciiTheme="minorHAnsi" w:eastAsiaTheme="minorEastAsia" w:hAnsiTheme="minorHAnsi" w:cstheme="minorHAnsi"/>
          <w:sz w:val="24"/>
          <w:szCs w:val="24"/>
        </w:rPr>
        <w:t>entrambi gli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 incarichi; barrare la casella/le caselle di interesse</w:t>
      </w:r>
      <w:r w:rsidR="00C024A2">
        <w:rPr>
          <w:rFonts w:asciiTheme="minorHAnsi" w:eastAsiaTheme="minorEastAsia" w:hAnsiTheme="minorHAnsi" w:cstheme="minorHAnsi"/>
          <w:sz w:val="24"/>
          <w:szCs w:val="24"/>
        </w:rPr>
        <w:t xml:space="preserve"> bianche, non quelle grigie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>):</w:t>
      </w:r>
    </w:p>
    <w:p w:rsidR="003E1EC3" w:rsidRDefault="003E1EC3" w:rsidP="003E1EC3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</w:p>
    <w:p w:rsidR="003E1EC3" w:rsidRDefault="003E1EC3" w:rsidP="003E1EC3">
      <w:pPr>
        <w:pStyle w:val="Paragrafoelenco"/>
        <w:numPr>
          <w:ilvl w:val="0"/>
          <w:numId w:val="3"/>
        </w:num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 xml:space="preserve">ESPERTO </w:t>
      </w:r>
      <w:r w:rsidR="00A956BC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FORMATORE</w:t>
      </w:r>
    </w:p>
    <w:p w:rsidR="00D26CF8" w:rsidRPr="00D26CF8" w:rsidRDefault="003E1EC3" w:rsidP="00D26CF8">
      <w:pPr>
        <w:pStyle w:val="Paragrafoelenco"/>
        <w:numPr>
          <w:ilvl w:val="0"/>
          <w:numId w:val="3"/>
        </w:num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</w:rPr>
        <w:t>TUTOR, IN AFFIANCAMENTO ALL’ESPERTO</w:t>
      </w:r>
    </w:p>
    <w:p w:rsidR="00D26CF8" w:rsidRPr="00D26CF8" w:rsidRDefault="00D26CF8" w:rsidP="00D26CF8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sz w:val="24"/>
          <w:szCs w:val="24"/>
          <w:u w:val="single"/>
        </w:rPr>
        <w:t>d</w:t>
      </w:r>
      <w:r w:rsidRPr="00D26CF8">
        <w:rPr>
          <w:rFonts w:asciiTheme="minorHAnsi" w:eastAsiaTheme="minorEastAsia" w:hAnsiTheme="minorHAnsi" w:cstheme="minorHAnsi"/>
          <w:sz w:val="24"/>
          <w:szCs w:val="24"/>
          <w:u w:val="single"/>
        </w:rPr>
        <w:t>el seguente percorso/dei seguenti percorsi:</w:t>
      </w:r>
    </w:p>
    <w:tbl>
      <w:tblPr>
        <w:tblStyle w:val="Grigliatabella"/>
        <w:tblW w:w="10740" w:type="dxa"/>
        <w:tblInd w:w="-431" w:type="dxa"/>
        <w:tblLook w:val="04A0" w:firstRow="1" w:lastRow="0" w:firstColumn="1" w:lastColumn="0" w:noHBand="0" w:noVBand="1"/>
      </w:tblPr>
      <w:tblGrid>
        <w:gridCol w:w="720"/>
        <w:gridCol w:w="4951"/>
        <w:gridCol w:w="1562"/>
        <w:gridCol w:w="1834"/>
        <w:gridCol w:w="1673"/>
      </w:tblGrid>
      <w:tr w:rsidR="00D26CF8" w:rsidRPr="00D26CF8" w:rsidTr="00C024A2">
        <w:trPr>
          <w:trHeight w:val="1026"/>
        </w:trPr>
        <w:tc>
          <w:tcPr>
            <w:tcW w:w="720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51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TITOLO CORSO</w:t>
            </w:r>
          </w:p>
        </w:tc>
        <w:tc>
          <w:tcPr>
            <w:tcW w:w="1562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C024A2">
              <w:rPr>
                <w:rFonts w:cstheme="minorHAnsi"/>
                <w:sz w:val="24"/>
                <w:szCs w:val="24"/>
              </w:rPr>
              <w:t>LINEA DI INTERVENTO</w:t>
            </w:r>
          </w:p>
        </w:tc>
        <w:tc>
          <w:tcPr>
            <w:tcW w:w="1834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CANDIDATURA</w:t>
            </w:r>
          </w:p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COME ESPERTO</w:t>
            </w:r>
          </w:p>
        </w:tc>
        <w:tc>
          <w:tcPr>
            <w:tcW w:w="1673" w:type="dxa"/>
          </w:tcPr>
          <w:p w:rsid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>CANDIDATURA</w:t>
            </w:r>
          </w:p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4"/>
                <w:szCs w:val="24"/>
              </w:rPr>
            </w:pPr>
            <w:r w:rsidRPr="00D26CF8">
              <w:rPr>
                <w:rFonts w:cstheme="minorHAnsi"/>
                <w:sz w:val="24"/>
                <w:szCs w:val="24"/>
              </w:rPr>
              <w:t xml:space="preserve"> COME TUTOR</w:t>
            </w:r>
          </w:p>
        </w:tc>
      </w:tr>
      <w:tr w:rsidR="00D26CF8" w:rsidRPr="00D26CF8" w:rsidTr="00C024A2">
        <w:trPr>
          <w:trHeight w:val="502"/>
        </w:trPr>
        <w:tc>
          <w:tcPr>
            <w:tcW w:w="720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C024A2">
              <w:rPr>
                <w:rFonts w:cstheme="minorHAnsi"/>
                <w:sz w:val="24"/>
                <w:szCs w:val="24"/>
              </w:rPr>
              <w:t>2</w:t>
            </w:r>
            <w:r w:rsidR="00D26CF8" w:rsidRPr="00D26CF8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4951" w:type="dxa"/>
          </w:tcPr>
          <w:p w:rsidR="00D26CF8" w:rsidRPr="00A956BC" w:rsidRDefault="00C024A2" w:rsidP="00A956BC">
            <w:pPr>
              <w:spacing w:after="240"/>
              <w:contextualSpacing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E036F9">
              <w:rPr>
                <w:rFonts w:ascii="Calibri" w:hAnsi="Calibri" w:cs="Calibri"/>
                <w:color w:val="000000"/>
                <w:sz w:val="24"/>
                <w:szCs w:val="24"/>
              </w:rPr>
              <w:t>INTRODUZIONE ALLA STAMPA 3D IN ODONTOTECNICA</w:t>
            </w:r>
          </w:p>
        </w:tc>
        <w:tc>
          <w:tcPr>
            <w:tcW w:w="1562" w:type="dxa"/>
          </w:tcPr>
          <w:p w:rsidR="00D26CF8" w:rsidRPr="00D26CF8" w:rsidRDefault="00C024A2" w:rsidP="00A956B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C024A2">
        <w:trPr>
          <w:trHeight w:val="502"/>
        </w:trPr>
        <w:tc>
          <w:tcPr>
            <w:tcW w:w="720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C024A2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951" w:type="dxa"/>
          </w:tcPr>
          <w:p w:rsidR="00D26CF8" w:rsidRPr="00A956BC" w:rsidRDefault="00C024A2" w:rsidP="00A956B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 w:rsidRPr="00E036F9">
              <w:rPr>
                <w:rFonts w:ascii="Calibri" w:hAnsi="Calibri" w:cs="Calibri"/>
                <w:color w:val="000000"/>
                <w:sz w:val="24"/>
                <w:szCs w:val="24"/>
              </w:rPr>
              <w:t>SOCIAL SPARKS - HACKATHON</w:t>
            </w:r>
          </w:p>
        </w:tc>
        <w:tc>
          <w:tcPr>
            <w:tcW w:w="1562" w:type="dxa"/>
          </w:tcPr>
          <w:p w:rsidR="00D26CF8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C024A2" w:rsidRPr="00D26CF8" w:rsidTr="00C024A2">
        <w:trPr>
          <w:trHeight w:val="502"/>
        </w:trPr>
        <w:tc>
          <w:tcPr>
            <w:tcW w:w="720" w:type="dxa"/>
          </w:tcPr>
          <w:p w:rsidR="00C024A2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A.2.3</w:t>
            </w:r>
          </w:p>
        </w:tc>
        <w:tc>
          <w:tcPr>
            <w:tcW w:w="4951" w:type="dxa"/>
          </w:tcPr>
          <w:p w:rsidR="00C024A2" w:rsidRPr="00E036F9" w:rsidRDefault="00C024A2" w:rsidP="00A956B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36F9">
              <w:rPr>
                <w:rFonts w:ascii="Calibri" w:hAnsi="Calibri" w:cs="Calibri"/>
                <w:color w:val="000000"/>
                <w:sz w:val="24"/>
                <w:szCs w:val="24"/>
              </w:rPr>
              <w:t>INTRODUZIONE ALLA REALIZZAZIONE DI VIDEOGIOCHI</w:t>
            </w:r>
          </w:p>
        </w:tc>
        <w:tc>
          <w:tcPr>
            <w:tcW w:w="1562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C024A2" w:rsidRPr="00D26CF8" w:rsidTr="00C024A2">
        <w:trPr>
          <w:trHeight w:val="502"/>
        </w:trPr>
        <w:tc>
          <w:tcPr>
            <w:tcW w:w="720" w:type="dxa"/>
          </w:tcPr>
          <w:p w:rsidR="00C024A2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A.2.4</w:t>
            </w:r>
          </w:p>
        </w:tc>
        <w:tc>
          <w:tcPr>
            <w:tcW w:w="4951" w:type="dxa"/>
          </w:tcPr>
          <w:p w:rsidR="00C024A2" w:rsidRPr="00E036F9" w:rsidRDefault="00C024A2" w:rsidP="00A956B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36F9">
              <w:rPr>
                <w:rFonts w:ascii="Calibri" w:hAnsi="Calibri" w:cs="Calibri"/>
                <w:color w:val="000000"/>
                <w:sz w:val="24"/>
                <w:szCs w:val="24"/>
              </w:rPr>
              <w:t>CREARE SORIE MANGA (O SIMILI) ATTRAVERSO L'ILLUSTRAZIONE E L'ANIMAZIONE</w:t>
            </w:r>
          </w:p>
        </w:tc>
        <w:tc>
          <w:tcPr>
            <w:tcW w:w="1562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C024A2" w:rsidRPr="00D26CF8" w:rsidTr="00C024A2">
        <w:trPr>
          <w:trHeight w:val="502"/>
        </w:trPr>
        <w:tc>
          <w:tcPr>
            <w:tcW w:w="720" w:type="dxa"/>
          </w:tcPr>
          <w:p w:rsidR="00C024A2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A.2.5</w:t>
            </w:r>
          </w:p>
        </w:tc>
        <w:tc>
          <w:tcPr>
            <w:tcW w:w="4951" w:type="dxa"/>
          </w:tcPr>
          <w:p w:rsidR="00C024A2" w:rsidRPr="00E036F9" w:rsidRDefault="00C024A2" w:rsidP="00A956B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36F9">
              <w:rPr>
                <w:rFonts w:ascii="Calibri" w:hAnsi="Calibri" w:cs="Calibri"/>
                <w:color w:val="000000"/>
                <w:sz w:val="24"/>
                <w:szCs w:val="24"/>
              </w:rPr>
              <w:t>WEB RADIO</w:t>
            </w:r>
          </w:p>
        </w:tc>
        <w:tc>
          <w:tcPr>
            <w:tcW w:w="1562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</w:tcPr>
          <w:p w:rsidR="00C024A2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C024A2">
        <w:trPr>
          <w:trHeight w:val="502"/>
        </w:trPr>
        <w:tc>
          <w:tcPr>
            <w:tcW w:w="720" w:type="dxa"/>
          </w:tcPr>
          <w:p w:rsidR="00D26CF8" w:rsidRPr="00D26CF8" w:rsidRDefault="00A956BC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</w:t>
            </w:r>
            <w:r w:rsidR="00D26CF8" w:rsidRPr="00D26CF8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951" w:type="dxa"/>
          </w:tcPr>
          <w:p w:rsidR="00D26CF8" w:rsidRPr="00D26CF8" w:rsidRDefault="00A956BC" w:rsidP="00C024A2">
            <w:pPr>
              <w:rPr>
                <w:rFonts w:cstheme="minorHAnsi"/>
                <w:sz w:val="24"/>
                <w:szCs w:val="24"/>
              </w:rPr>
            </w:pPr>
            <w:r w:rsidRPr="00840DD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DRONI IN AGRICOLTURA: APPLICAZIONI DEI DRONI IN AGRARIA E NON SOLO</w:t>
            </w:r>
          </w:p>
        </w:tc>
        <w:tc>
          <w:tcPr>
            <w:tcW w:w="1562" w:type="dxa"/>
          </w:tcPr>
          <w:p w:rsidR="00D26CF8" w:rsidRPr="00D26CF8" w:rsidRDefault="00C024A2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D26CF8" w:rsidRPr="00D26CF8" w:rsidRDefault="00D26CF8" w:rsidP="001A60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D26CF8" w:rsidRPr="00D26CF8" w:rsidTr="00C024A2">
        <w:trPr>
          <w:trHeight w:val="523"/>
        </w:trPr>
        <w:tc>
          <w:tcPr>
            <w:tcW w:w="720" w:type="dxa"/>
          </w:tcPr>
          <w:p w:rsidR="00D26CF8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A.</w:t>
            </w:r>
            <w:r w:rsidR="00D26CF8" w:rsidRPr="00D26CF8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4951" w:type="dxa"/>
          </w:tcPr>
          <w:p w:rsidR="00D26CF8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A2/A2+</w:t>
            </w:r>
          </w:p>
        </w:tc>
        <w:tc>
          <w:tcPr>
            <w:tcW w:w="1562" w:type="dxa"/>
          </w:tcPr>
          <w:p w:rsidR="00D26CF8" w:rsidRPr="007525F4" w:rsidRDefault="00C024A2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D26CF8" w:rsidRPr="00D26CF8" w:rsidRDefault="00D26CF8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D26CF8" w:rsidRPr="00D26CF8" w:rsidRDefault="00D26CF8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C024A2">
        <w:trPr>
          <w:trHeight w:val="523"/>
        </w:trPr>
        <w:tc>
          <w:tcPr>
            <w:tcW w:w="720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A.1.5</w:t>
            </w:r>
          </w:p>
        </w:tc>
        <w:tc>
          <w:tcPr>
            <w:tcW w:w="495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A2+/B1</w:t>
            </w:r>
          </w:p>
        </w:tc>
        <w:tc>
          <w:tcPr>
            <w:tcW w:w="1562" w:type="dxa"/>
          </w:tcPr>
          <w:p w:rsidR="00A956BC" w:rsidRPr="00D26CF8" w:rsidRDefault="00C024A2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C024A2">
        <w:trPr>
          <w:trHeight w:val="523"/>
        </w:trPr>
        <w:tc>
          <w:tcPr>
            <w:tcW w:w="720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A.1.6</w:t>
            </w:r>
          </w:p>
        </w:tc>
        <w:tc>
          <w:tcPr>
            <w:tcW w:w="495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B1/B1+</w:t>
            </w:r>
          </w:p>
        </w:tc>
        <w:tc>
          <w:tcPr>
            <w:tcW w:w="1562" w:type="dxa"/>
          </w:tcPr>
          <w:p w:rsidR="00A956BC" w:rsidRPr="00D26CF8" w:rsidRDefault="00C024A2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C024A2">
        <w:trPr>
          <w:trHeight w:val="523"/>
        </w:trPr>
        <w:tc>
          <w:tcPr>
            <w:tcW w:w="720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1.1.7</w:t>
            </w:r>
          </w:p>
        </w:tc>
        <w:tc>
          <w:tcPr>
            <w:tcW w:w="495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B1+/B2</w:t>
            </w:r>
          </w:p>
        </w:tc>
        <w:tc>
          <w:tcPr>
            <w:tcW w:w="1562" w:type="dxa"/>
          </w:tcPr>
          <w:p w:rsidR="00A956BC" w:rsidRPr="00D26CF8" w:rsidRDefault="00C024A2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1834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</w:tr>
      <w:tr w:rsidR="00A956BC" w:rsidRPr="00D26CF8" w:rsidTr="00C024A2">
        <w:trPr>
          <w:trHeight w:val="523"/>
        </w:trPr>
        <w:tc>
          <w:tcPr>
            <w:tcW w:w="720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B.1.1</w:t>
            </w:r>
          </w:p>
        </w:tc>
        <w:tc>
          <w:tcPr>
            <w:tcW w:w="4951" w:type="dxa"/>
          </w:tcPr>
          <w:p w:rsidR="00A956BC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LAB FOR TEACHERS</w:t>
            </w:r>
          </w:p>
        </w:tc>
        <w:tc>
          <w:tcPr>
            <w:tcW w:w="1562" w:type="dxa"/>
          </w:tcPr>
          <w:p w:rsidR="00A956BC" w:rsidRPr="00D26CF8" w:rsidRDefault="00C024A2" w:rsidP="00D26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834" w:type="dxa"/>
          </w:tcPr>
          <w:p w:rsidR="00A956BC" w:rsidRPr="00D26CF8" w:rsidRDefault="00A956BC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A956BC" w:rsidRPr="00D26CF8" w:rsidRDefault="007525F4" w:rsidP="00D26CF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 PREVEDE LA FIGURA DEL TUTOR</w:t>
            </w:r>
          </w:p>
        </w:tc>
      </w:tr>
      <w:tr w:rsidR="00C024A2" w:rsidRPr="00D26CF8" w:rsidTr="00C024A2">
        <w:trPr>
          <w:trHeight w:val="523"/>
        </w:trPr>
        <w:tc>
          <w:tcPr>
            <w:tcW w:w="720" w:type="dxa"/>
          </w:tcPr>
          <w:p w:rsidR="00C024A2" w:rsidRDefault="00C024A2" w:rsidP="00C024A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B.2.1</w:t>
            </w:r>
          </w:p>
        </w:tc>
        <w:tc>
          <w:tcPr>
            <w:tcW w:w="4951" w:type="dxa"/>
            <w:vAlign w:val="center"/>
          </w:tcPr>
          <w:p w:rsidR="00C024A2" w:rsidRPr="00E036F9" w:rsidRDefault="00C024A2" w:rsidP="00C024A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36F9">
              <w:rPr>
                <w:rFonts w:ascii="Calibri" w:hAnsi="Calibri" w:cs="Calibri"/>
                <w:color w:val="000000"/>
                <w:sz w:val="24"/>
                <w:szCs w:val="24"/>
              </w:rPr>
              <w:t>CLIL: CONTENT AND LANGUAGE INTEGRATED LEARNING</w:t>
            </w:r>
          </w:p>
        </w:tc>
        <w:tc>
          <w:tcPr>
            <w:tcW w:w="1562" w:type="dxa"/>
          </w:tcPr>
          <w:p w:rsidR="00C024A2" w:rsidRPr="00D26CF8" w:rsidRDefault="00C024A2" w:rsidP="00C024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834" w:type="dxa"/>
          </w:tcPr>
          <w:p w:rsidR="00C024A2" w:rsidRPr="00D26CF8" w:rsidRDefault="00C024A2" w:rsidP="00C024A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6A6A6" w:themeFill="background1" w:themeFillShade="A6"/>
          </w:tcPr>
          <w:p w:rsidR="00C024A2" w:rsidRDefault="00C024A2" w:rsidP="00C024A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 PREVEDE LA FIGURA DEL TUTOR</w:t>
            </w:r>
          </w:p>
        </w:tc>
      </w:tr>
    </w:tbl>
    <w:p w:rsidR="00A52B7A" w:rsidRPr="00617691" w:rsidRDefault="00A52B7A" w:rsidP="00617691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617691">
      <w:pPr>
        <w:autoSpaceDE w:val="0"/>
        <w:spacing w:after="200"/>
        <w:ind w:right="-1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617691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el caso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di d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ichiarazioni mendaci, </w:t>
      </w: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A52B7A" w:rsidRPr="003E1EC3" w:rsidRDefault="00A52B7A" w:rsidP="003E1EC3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</w:t>
      </w:r>
    </w:p>
    <w:p w:rsidR="00A52B7A" w:rsidRPr="003E1EC3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di non avere procedimenti penali pendenti, ovvero di avere i seguenti procedimenti penali pendenti: </w:t>
      </w:r>
    </w:p>
    <w:p w:rsidR="00A52B7A" w:rsidRPr="00617691" w:rsidRDefault="00A52B7A" w:rsidP="00A52B7A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__________________________________________________________________</w:t>
      </w:r>
    </w:p>
    <w:p w:rsidR="00A52B7A" w:rsidRPr="00617691" w:rsidRDefault="00A52B7A" w:rsidP="00A52B7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</w:t>
      </w:r>
      <w:r w:rsidR="00617691" w:rsidRPr="00617691">
        <w:rPr>
          <w:rFonts w:asciiTheme="minorHAnsi" w:eastAsiaTheme="minorEastAsia" w:hAnsiTheme="minorHAnsi" w:cstheme="minorHAnsi"/>
          <w:sz w:val="24"/>
          <w:szCs w:val="24"/>
        </w:rPr>
        <w:t>la Comunità di pratiche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A52B7A" w:rsidRPr="00617691" w:rsidRDefault="00A52B7A" w:rsidP="00A52B7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di avere la competenza informatica </w:t>
      </w:r>
      <w:r w:rsidR="003E1EC3">
        <w:rPr>
          <w:rFonts w:asciiTheme="minorHAnsi" w:eastAsiaTheme="minorEastAsia" w:hAnsiTheme="minorHAnsi" w:cstheme="minorHAnsi"/>
          <w:sz w:val="24"/>
          <w:szCs w:val="24"/>
        </w:rPr>
        <w:t xml:space="preserve">per 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>l’uso della piattaforma on line “Gestione progetti PNRR”</w:t>
      </w:r>
    </w:p>
    <w:p w:rsidR="00A52B7A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617691" w:rsidRPr="00617691" w:rsidRDefault="00617691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A52B7A" w:rsidRPr="00617691" w:rsidRDefault="00A52B7A" w:rsidP="00A52B7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A52B7A" w:rsidRPr="00617691" w:rsidRDefault="00A52B7A" w:rsidP="00A52B7A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N.B.: </w:t>
      </w:r>
      <w:r w:rsidRPr="00617691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A52B7A" w:rsidRPr="00617691" w:rsidRDefault="00A52B7A" w:rsidP="00A52B7A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A52B7A" w:rsidRPr="00617691" w:rsidRDefault="00A52B7A" w:rsidP="00A52B7A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:rsidR="00A52B7A" w:rsidRPr="00617691" w:rsidRDefault="00A52B7A" w:rsidP="00617691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  <w:r w:rsid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 xml:space="preserve"> </w:t>
      </w:r>
      <w:r w:rsidRPr="00617691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C024A2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</w:t>
      </w:r>
      <w:r w:rsidR="00D26CF8">
        <w:rPr>
          <w:rFonts w:asciiTheme="minorHAnsi" w:eastAsiaTheme="minorEastAsia" w:hAnsiTheme="minorHAnsi" w:cstheme="minorHAnsi"/>
          <w:sz w:val="24"/>
          <w:szCs w:val="24"/>
        </w:rPr>
        <w:t xml:space="preserve"> Professionale Ruffilli</w:t>
      </w:r>
      <w:r w:rsidRPr="00617691">
        <w:rPr>
          <w:rFonts w:asciiTheme="minorHAnsi" w:eastAsiaTheme="minorEastAsia" w:hAnsiTheme="minorHAnsi" w:cstheme="minorHAns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A52B7A" w:rsidRPr="00617691" w:rsidRDefault="00A52B7A" w:rsidP="00A52B7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61769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480DB0" w:rsidRDefault="00480DB0"/>
    <w:sectPr w:rsidR="00480DB0" w:rsidSect="00617691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5F9E" w:rsidRDefault="007C5F9E" w:rsidP="00D26CF8">
      <w:r>
        <w:separator/>
      </w:r>
    </w:p>
  </w:endnote>
  <w:endnote w:type="continuationSeparator" w:id="0">
    <w:p w:rsidR="007C5F9E" w:rsidRDefault="007C5F9E" w:rsidP="00D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020292"/>
      <w:docPartObj>
        <w:docPartGallery w:val="Page Numbers (Bottom of Page)"/>
        <w:docPartUnique/>
      </w:docPartObj>
    </w:sdtPr>
    <w:sdtContent>
      <w:p w:rsidR="00D26CF8" w:rsidRDefault="00D26C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6CF8" w:rsidRDefault="00D26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5F9E" w:rsidRDefault="007C5F9E" w:rsidP="00D26CF8">
      <w:r>
        <w:separator/>
      </w:r>
    </w:p>
  </w:footnote>
  <w:footnote w:type="continuationSeparator" w:id="0">
    <w:p w:rsidR="007C5F9E" w:rsidRDefault="007C5F9E" w:rsidP="00D2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762580"/>
    <w:multiLevelType w:val="hybridMultilevel"/>
    <w:tmpl w:val="8E249DF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558315832">
    <w:abstractNumId w:val="0"/>
  </w:num>
  <w:num w:numId="2" w16cid:durableId="1123891555">
    <w:abstractNumId w:val="1"/>
  </w:num>
  <w:num w:numId="3" w16cid:durableId="185406201">
    <w:abstractNumId w:val="2"/>
  </w:num>
  <w:num w:numId="4" w16cid:durableId="47568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7A"/>
    <w:rsid w:val="00030769"/>
    <w:rsid w:val="00141761"/>
    <w:rsid w:val="003E1EC3"/>
    <w:rsid w:val="003F185D"/>
    <w:rsid w:val="00480DB0"/>
    <w:rsid w:val="00617691"/>
    <w:rsid w:val="006D1EB0"/>
    <w:rsid w:val="006D4497"/>
    <w:rsid w:val="006F39E8"/>
    <w:rsid w:val="007525F4"/>
    <w:rsid w:val="007C5F9E"/>
    <w:rsid w:val="00990ED0"/>
    <w:rsid w:val="00A52B7A"/>
    <w:rsid w:val="00A956BC"/>
    <w:rsid w:val="00C024A2"/>
    <w:rsid w:val="00C74A26"/>
    <w:rsid w:val="00CC0EFA"/>
    <w:rsid w:val="00D26CF8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CAC8"/>
  <w15:chartTrackingRefBased/>
  <w15:docId w15:val="{E3F11258-C5AD-4C00-B657-746BC23C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1E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26CF8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26CF8"/>
  </w:style>
  <w:style w:type="paragraph" w:styleId="Intestazione">
    <w:name w:val="header"/>
    <w:basedOn w:val="Normale"/>
    <w:link w:val="Intestazione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02AE-6B5E-4416-922C-0EAC2117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lorella zauli</cp:lastModifiedBy>
  <cp:revision>4</cp:revision>
  <dcterms:created xsi:type="dcterms:W3CDTF">2024-09-29T21:31:00Z</dcterms:created>
  <dcterms:modified xsi:type="dcterms:W3CDTF">2024-11-03T21:34:00Z</dcterms:modified>
</cp:coreProperties>
</file>