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C0" w:rsidRDefault="00961F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 B:</w:t>
      </w:r>
    </w:p>
    <w:p w:rsidR="009E10C0" w:rsidRDefault="00961F6F">
      <w:pPr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GRIGLIA DI AUTOVALUTAZIONE DEI TITOLI PER ESPERTI E TUTOR 2 – DM 66/2023</w:t>
      </w:r>
    </w:p>
    <w:tbl>
      <w:tblPr>
        <w:tblStyle w:val="a"/>
        <w:tblpPr w:leftFromText="180" w:rightFromText="180" w:topFromText="180" w:bottomFromText="180" w:vertAnchor="text" w:tblpX="-714"/>
        <w:tblW w:w="10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0"/>
        <w:gridCol w:w="1701"/>
        <w:gridCol w:w="1999"/>
      </w:tblGrid>
      <w:tr w:rsidR="009E10C0" w:rsidTr="00961F6F">
        <w:trPr>
          <w:trHeight w:val="345"/>
        </w:trPr>
        <w:tc>
          <w:tcPr>
            <w:tcW w:w="72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TITOLI CULTURALI </w:t>
            </w:r>
          </w:p>
        </w:tc>
        <w:tc>
          <w:tcPr>
            <w:tcW w:w="170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PUNTEGGIO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35</w:t>
            </w:r>
          </w:p>
        </w:tc>
        <w:tc>
          <w:tcPr>
            <w:tcW w:w="19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6F" w:rsidRDefault="00961F6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AUTOVALUTA-</w:t>
            </w:r>
          </w:p>
          <w:p w:rsidR="009E10C0" w:rsidRDefault="00961F6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ZIONE</w:t>
            </w:r>
          </w:p>
        </w:tc>
      </w:tr>
      <w:tr w:rsidR="009E10C0" w:rsidTr="00961F6F">
        <w:trPr>
          <w:trHeight w:val="343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Laurea vecchio ordinamento o magistrale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9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15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left="99"/>
              <w:rPr>
                <w:sz w:val="24"/>
                <w:szCs w:val="24"/>
                <w:highlight w:val="white"/>
              </w:rPr>
            </w:pPr>
          </w:p>
        </w:tc>
      </w:tr>
      <w:tr w:rsidR="009E10C0" w:rsidTr="00961F6F">
        <w:trPr>
          <w:trHeight w:val="343"/>
        </w:trPr>
        <w:tc>
          <w:tcPr>
            <w:tcW w:w="7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Laurea con lode 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5"/>
        </w:trPr>
        <w:tc>
          <w:tcPr>
            <w:tcW w:w="7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Laurea da 100 a 110 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3"/>
        </w:trPr>
        <w:tc>
          <w:tcPr>
            <w:tcW w:w="7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Laurea fino a 99 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3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8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Seconda laurea vecchio ordinamento o magistrale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3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left="93"/>
              <w:rPr>
                <w:sz w:val="24"/>
                <w:szCs w:val="24"/>
                <w:highlight w:val="white"/>
              </w:rPr>
            </w:pPr>
          </w:p>
        </w:tc>
      </w:tr>
      <w:tr w:rsidR="009E10C0" w:rsidTr="00961F6F">
        <w:trPr>
          <w:trHeight w:val="345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Master in aree attinenti alla sfera didattica o alla digitalizzazione (4 </w:t>
            </w:r>
            <w:proofErr w:type="spellStart"/>
            <w:r>
              <w:rPr>
                <w:sz w:val="24"/>
                <w:szCs w:val="24"/>
                <w:highlight w:val="white"/>
              </w:rPr>
              <w:t>pt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. per master )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3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Possesso di certificazioni informatiche (1 </w:t>
            </w:r>
            <w:proofErr w:type="spellStart"/>
            <w:r>
              <w:rPr>
                <w:sz w:val="24"/>
                <w:szCs w:val="24"/>
                <w:highlight w:val="white"/>
              </w:rPr>
              <w:t>pt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. per ogni certificazione)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4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9E10C0" w:rsidTr="00961F6F">
        <w:trPr>
          <w:trHeight w:val="607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2" w:lineRule="auto"/>
              <w:ind w:left="90" w:right="1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Corsi di formazione di almeno 30 ore su temi attinenti alla sfera didattica e/o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digitale (1 punto per corso)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3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9E10C0" w:rsidTr="00961F6F">
        <w:trPr>
          <w:trHeight w:val="343"/>
        </w:trPr>
        <w:tc>
          <w:tcPr>
            <w:tcW w:w="7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TITOLI PROFESSIONALI 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PUNTEGGIO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55</w:t>
            </w:r>
          </w:p>
        </w:tc>
        <w:tc>
          <w:tcPr>
            <w:tcW w:w="199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3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Contratto a tempo indeterminato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5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Titolarità nell’Istituto Professionale </w:t>
            </w:r>
            <w:proofErr w:type="spellStart"/>
            <w:r>
              <w:rPr>
                <w:sz w:val="24"/>
                <w:szCs w:val="24"/>
              </w:rPr>
              <w:t>Ruffilli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left="102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5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Aver svolto il ruolo di formatore e/o tutor in corsi di almeno 10 ore su temi inerenti le tematiche dei percorsi attivabili, es. la didattica e/o la digitalizzazione, documentabili con incarichi, 5 punti per incarico) </w:t>
            </w:r>
          </w:p>
          <w:p w:rsidR="009E10C0" w:rsidRDefault="009E10C0">
            <w:pPr>
              <w:widowControl w:val="0"/>
              <w:spacing w:after="0" w:line="240" w:lineRule="auto"/>
              <w:ind w:left="80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right="5046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E10C0" w:rsidRDefault="00961F6F">
            <w:pPr>
              <w:widowControl w:val="0"/>
              <w:spacing w:before="292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right="5046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E10C0" w:rsidTr="00961F6F">
        <w:trPr>
          <w:trHeight w:val="345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2" w:lineRule="auto"/>
              <w:ind w:left="94" w:right="16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Pregresse esperienze in progetti di formazione del personale scolastico (2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. per anno)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5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2" w:lineRule="auto"/>
              <w:ind w:left="88"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Collaborazioni con USP, USR, MIM, INVALSI, INDIRE in percorsi o esperienze relativi alle tematiche dei percorsi attivabili (1 punti per percorso/annualità)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5"/>
        </w:trPr>
        <w:tc>
          <w:tcPr>
            <w:tcW w:w="72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TITOLI SCIENTIFICI </w:t>
            </w:r>
          </w:p>
        </w:tc>
        <w:tc>
          <w:tcPr>
            <w:tcW w:w="170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PUNTEGGIO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9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5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Pubblicazioni cartacee od online su temi inerenti (2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. per pubblicazione)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left="97"/>
              <w:rPr>
                <w:sz w:val="24"/>
                <w:szCs w:val="24"/>
              </w:rPr>
            </w:pPr>
          </w:p>
        </w:tc>
      </w:tr>
      <w:tr w:rsidR="009E10C0" w:rsidTr="00961F6F">
        <w:trPr>
          <w:trHeight w:val="345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61F6F">
            <w:pPr>
              <w:widowControl w:val="0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TOT. MAX 100</w:t>
            </w:r>
          </w:p>
        </w:tc>
        <w:tc>
          <w:tcPr>
            <w:tcW w:w="199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C0" w:rsidRDefault="009E10C0">
            <w:pPr>
              <w:widowControl w:val="0"/>
              <w:spacing w:after="0" w:line="240" w:lineRule="auto"/>
              <w:ind w:left="80"/>
              <w:rPr>
                <w:sz w:val="24"/>
                <w:szCs w:val="24"/>
              </w:rPr>
            </w:pPr>
          </w:p>
        </w:tc>
      </w:tr>
    </w:tbl>
    <w:p w:rsidR="009E10C0" w:rsidRDefault="00961F6F">
      <w:r>
        <w:t xml:space="preserve">Data________________                                                                                                                      Firma                               ____                                                                              </w:t>
      </w:r>
      <w:r>
        <w:t xml:space="preserve">                                                   _________________________</w:t>
      </w:r>
    </w:p>
    <w:sectPr w:rsidR="009E10C0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C0"/>
    <w:rsid w:val="00961F6F"/>
    <w:rsid w:val="009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D0CA"/>
  <w15:docId w15:val="{8C1F1324-0726-4DD6-82BD-A7A98B08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HP Inc.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2024-11-05T07:51:00Z</dcterms:created>
  <dcterms:modified xsi:type="dcterms:W3CDTF">2024-11-05T07:52:00Z</dcterms:modified>
</cp:coreProperties>
</file>