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72" w:rsidRDefault="00E44810">
      <w:r>
        <w:t xml:space="preserve">PIANO DIDATTICO PERSONALIZZATO DI </w:t>
      </w:r>
      <w:r>
        <w:rPr>
          <w:b/>
        </w:rPr>
        <w:t>…</w:t>
      </w:r>
      <w:r>
        <w:rPr>
          <w:b/>
        </w:rPr>
        <w:t xml:space="preserve"> </w:t>
      </w:r>
      <w:r>
        <w:t xml:space="preserve"> Classe: 1^…</w:t>
      </w:r>
      <w:bookmarkStart w:id="0" w:name="_GoBack"/>
      <w:bookmarkEnd w:id="0"/>
      <w:r>
        <w:t xml:space="preserve">  a.s.2023/24</w:t>
      </w:r>
    </w:p>
    <w:tbl>
      <w:tblPr>
        <w:tblStyle w:val="af7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558"/>
        <w:gridCol w:w="558"/>
        <w:gridCol w:w="558"/>
        <w:gridCol w:w="559"/>
        <w:gridCol w:w="558"/>
        <w:gridCol w:w="558"/>
        <w:gridCol w:w="560"/>
        <w:gridCol w:w="559"/>
        <w:gridCol w:w="559"/>
        <w:gridCol w:w="560"/>
        <w:gridCol w:w="559"/>
        <w:gridCol w:w="559"/>
        <w:gridCol w:w="560"/>
        <w:gridCol w:w="560"/>
      </w:tblGrid>
      <w:tr w:rsidR="00F33B72">
        <w:trPr>
          <w:cantSplit/>
          <w:trHeight w:val="1369"/>
        </w:trPr>
        <w:tc>
          <w:tcPr>
            <w:tcW w:w="2946" w:type="dxa"/>
          </w:tcPr>
          <w:p w:rsidR="00F33B72" w:rsidRDefault="00F33B72"/>
          <w:p w:rsidR="00F33B72" w:rsidRDefault="00F33B72"/>
          <w:p w:rsidR="00F33B72" w:rsidRDefault="00E44810">
            <w:r>
              <w:t>METODOLOGIE</w:t>
            </w:r>
          </w:p>
        </w:tc>
        <w:tc>
          <w:tcPr>
            <w:tcW w:w="558" w:type="dxa"/>
          </w:tcPr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A</w:t>
            </w:r>
          </w:p>
        </w:tc>
        <w:tc>
          <w:tcPr>
            <w:tcW w:w="558" w:type="dxa"/>
            <w:shd w:val="clear" w:color="auto" w:fill="F3F3F3"/>
          </w:tcPr>
          <w:p w:rsidR="00F33B72" w:rsidRDefault="00E44810">
            <w:pPr>
              <w:jc w:val="center"/>
            </w:pPr>
            <w:r>
              <w:t>S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O</w:t>
            </w:r>
          </w:p>
          <w:p w:rsidR="00F33B72" w:rsidRDefault="00E44810">
            <w:pPr>
              <w:jc w:val="center"/>
            </w:pPr>
            <w:r>
              <w:t>R</w:t>
            </w:r>
          </w:p>
        </w:tc>
        <w:tc>
          <w:tcPr>
            <w:tcW w:w="558" w:type="dxa"/>
          </w:tcPr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N</w:t>
            </w:r>
          </w:p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L</w:t>
            </w:r>
          </w:p>
        </w:tc>
        <w:tc>
          <w:tcPr>
            <w:tcW w:w="55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E</w:t>
            </w:r>
          </w:p>
          <w:p w:rsidR="00F33B72" w:rsidRDefault="00E44810">
            <w:pPr>
              <w:jc w:val="center"/>
            </w:pPr>
            <w:r>
              <w:t>O</w:t>
            </w:r>
          </w:p>
        </w:tc>
        <w:tc>
          <w:tcPr>
            <w:tcW w:w="558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U</w:t>
            </w:r>
          </w:p>
          <w:p w:rsidR="00F33B72" w:rsidRDefault="00E44810">
            <w:pPr>
              <w:jc w:val="center"/>
            </w:pPr>
            <w:r>
              <w:t>R</w:t>
            </w:r>
          </w:p>
        </w:tc>
        <w:tc>
          <w:tcPr>
            <w:tcW w:w="558" w:type="dxa"/>
            <w:shd w:val="clear" w:color="auto" w:fill="F3F3F3"/>
          </w:tcPr>
          <w:p w:rsidR="00F33B72" w:rsidRDefault="00E44810">
            <w:pPr>
              <w:jc w:val="center"/>
            </w:pPr>
            <w:r>
              <w:t>DIS. St. A</w:t>
            </w:r>
          </w:p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  <w:tc>
          <w:tcPr>
            <w:tcW w:w="559" w:type="dxa"/>
          </w:tcPr>
          <w:p w:rsidR="00F33B72" w:rsidRDefault="00E44810">
            <w:pPr>
              <w:jc w:val="center"/>
            </w:pPr>
            <w:r>
              <w:t>SP</w:t>
            </w:r>
          </w:p>
          <w:p w:rsidR="00F33B72" w:rsidRDefault="00E44810">
            <w:pPr>
              <w:jc w:val="center"/>
            </w:pPr>
            <w:r>
              <w:t>/</w:t>
            </w:r>
          </w:p>
          <w:p w:rsidR="00F33B72" w:rsidRDefault="00E44810">
            <w:pPr>
              <w:jc w:val="center"/>
            </w:pPr>
            <w:r>
              <w:t>FR</w:t>
            </w:r>
          </w:p>
        </w:tc>
        <w:tc>
          <w:tcPr>
            <w:tcW w:w="558" w:type="dxa"/>
            <w:shd w:val="clear" w:color="auto" w:fill="F3F3F3"/>
          </w:tcPr>
          <w:p w:rsidR="00F33B72" w:rsidRDefault="00E44810">
            <w:pPr>
              <w:jc w:val="center"/>
            </w:pPr>
            <w:r>
              <w:t>M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E</w:t>
            </w:r>
          </w:p>
        </w:tc>
        <w:tc>
          <w:tcPr>
            <w:tcW w:w="558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N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  <w:tc>
          <w:tcPr>
            <w:tcW w:w="55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F</w:t>
            </w:r>
          </w:p>
        </w:tc>
        <w:tc>
          <w:tcPr>
            <w:tcW w:w="558" w:type="dxa"/>
          </w:tcPr>
          <w:p w:rsidR="00F33B72" w:rsidRDefault="00E44810">
            <w:pPr>
              <w:jc w:val="center"/>
            </w:pPr>
            <w:r>
              <w:t>TIC</w:t>
            </w:r>
          </w:p>
        </w:tc>
        <w:tc>
          <w:tcPr>
            <w:tcW w:w="558" w:type="dxa"/>
            <w:shd w:val="clear" w:color="auto" w:fill="F3F3F3"/>
          </w:tcPr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E</w:t>
            </w:r>
          </w:p>
          <w:p w:rsidR="00F33B72" w:rsidRDefault="00E44810">
            <w:pPr>
              <w:jc w:val="center"/>
            </w:pPr>
            <w:r>
              <w:t>L</w:t>
            </w:r>
          </w:p>
        </w:tc>
        <w:tc>
          <w:tcPr>
            <w:tcW w:w="559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M</w:t>
            </w:r>
          </w:p>
          <w:p w:rsidR="00F33B72" w:rsidRDefault="00E44810">
            <w:pPr>
              <w:jc w:val="center"/>
            </w:pPr>
            <w:r>
              <w:t>O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  <w:tc>
          <w:tcPr>
            <w:tcW w:w="559" w:type="dxa"/>
          </w:tcPr>
          <w:p w:rsidR="00F33B72" w:rsidRDefault="00E44810">
            <w:pPr>
              <w:jc w:val="center"/>
            </w:pPr>
            <w:r>
              <w:t>C</w:t>
            </w:r>
          </w:p>
          <w:p w:rsidR="00F33B72" w:rsidRDefault="00E44810">
            <w:pPr>
              <w:jc w:val="center"/>
            </w:pPr>
            <w:r>
              <w:t>H</w:t>
            </w:r>
          </w:p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MI</w:t>
            </w:r>
          </w:p>
          <w:p w:rsidR="00F33B72" w:rsidRDefault="00E44810">
            <w:pPr>
              <w:jc w:val="center"/>
            </w:pPr>
            <w:r>
              <w:t>C</w:t>
            </w:r>
          </w:p>
          <w:p w:rsidR="00F33B72" w:rsidRDefault="00E44810">
            <w:pPr>
              <w:jc w:val="center"/>
            </w:pPr>
            <w:r>
              <w:t>A</w:t>
            </w:r>
          </w:p>
        </w:tc>
      </w:tr>
      <w:tr w:rsidR="00F33B72">
        <w:tc>
          <w:tcPr>
            <w:tcW w:w="2946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Spiegazioni supportate da mappe concettuali e/o altro materiale consegnati allo studente</w:t>
            </w:r>
          </w:p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pPr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</w:tr>
      <w:tr w:rsidR="00F33B72">
        <w:tc>
          <w:tcPr>
            <w:tcW w:w="2946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Utilizzare linguaggi comunicativi diversi (immagini, schemi, filmati, ....)</w:t>
            </w:r>
          </w:p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pPr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58" w:type="dxa"/>
          </w:tcPr>
          <w:p w:rsidR="00F33B72" w:rsidRDefault="00F33B72"/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</w:tr>
      <w:tr w:rsidR="00F33B72">
        <w:tc>
          <w:tcPr>
            <w:tcW w:w="2946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Promuovere una didattica esperienziale e laboratoriale (lavoro di gruppo, tutoraggio tra pari, apprendimento cooperativo, ...)</w:t>
            </w:r>
          </w:p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pPr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58" w:type="dxa"/>
          </w:tcPr>
          <w:p w:rsidR="00F33B72" w:rsidRDefault="00F33B72"/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E44810">
            <w:r>
              <w:t>x</w:t>
            </w:r>
          </w:p>
        </w:tc>
        <w:tc>
          <w:tcPr>
            <w:tcW w:w="559" w:type="dxa"/>
          </w:tcPr>
          <w:p w:rsidR="00F33B72" w:rsidRDefault="00F33B72"/>
        </w:tc>
      </w:tr>
      <w:tr w:rsidR="00F33B72">
        <w:trPr>
          <w:trHeight w:val="570"/>
        </w:trPr>
        <w:tc>
          <w:tcPr>
            <w:tcW w:w="2946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Promuovere processi metacognitivi che permettano allo studente di autocontrollare ed autovalutare i processi di apprendimento</w:t>
            </w:r>
          </w:p>
        </w:tc>
        <w:tc>
          <w:tcPr>
            <w:tcW w:w="558" w:type="dxa"/>
          </w:tcPr>
          <w:p w:rsidR="00F33B72" w:rsidRDefault="00E44810">
            <w:r>
              <w:t>X</w:t>
            </w:r>
          </w:p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E44810">
            <w:pPr>
              <w:rPr>
                <w:highlight w:val="lightGray"/>
              </w:rPr>
            </w:pPr>
            <w:r>
              <w:rPr>
                <w:highlight w:val="lightGray"/>
              </w:rPr>
              <w:t>x</w:t>
            </w:r>
          </w:p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9" w:type="dxa"/>
            <w:shd w:val="clear" w:color="auto" w:fill="F3F3F3"/>
          </w:tcPr>
          <w:p w:rsidR="00F33B72" w:rsidRDefault="00F33B72"/>
        </w:tc>
        <w:tc>
          <w:tcPr>
            <w:tcW w:w="558" w:type="dxa"/>
          </w:tcPr>
          <w:p w:rsidR="00F33B72" w:rsidRDefault="00F33B72"/>
        </w:tc>
        <w:tc>
          <w:tcPr>
            <w:tcW w:w="558" w:type="dxa"/>
            <w:shd w:val="clear" w:color="auto" w:fill="F3F3F3"/>
          </w:tcPr>
          <w:p w:rsidR="00F33B72" w:rsidRDefault="00F33B72"/>
        </w:tc>
        <w:tc>
          <w:tcPr>
            <w:tcW w:w="559" w:type="dxa"/>
          </w:tcPr>
          <w:p w:rsidR="00F33B72" w:rsidRDefault="00E44810">
            <w:r>
              <w:t>x</w:t>
            </w:r>
          </w:p>
        </w:tc>
        <w:tc>
          <w:tcPr>
            <w:tcW w:w="559" w:type="dxa"/>
          </w:tcPr>
          <w:p w:rsidR="00F33B72" w:rsidRDefault="00F33B72"/>
        </w:tc>
      </w:tr>
    </w:tbl>
    <w:p w:rsidR="00F33B72" w:rsidRDefault="00F33B72"/>
    <w:tbl>
      <w:tblPr>
        <w:tblStyle w:val="af8"/>
        <w:tblW w:w="10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2"/>
        <w:gridCol w:w="588"/>
        <w:gridCol w:w="588"/>
        <w:gridCol w:w="588"/>
        <w:gridCol w:w="589"/>
        <w:gridCol w:w="588"/>
        <w:gridCol w:w="588"/>
        <w:gridCol w:w="589"/>
        <w:gridCol w:w="588"/>
        <w:gridCol w:w="588"/>
        <w:gridCol w:w="589"/>
        <w:gridCol w:w="588"/>
        <w:gridCol w:w="588"/>
        <w:gridCol w:w="589"/>
      </w:tblGrid>
      <w:tr w:rsidR="00F33B72">
        <w:tc>
          <w:tcPr>
            <w:tcW w:w="3113" w:type="dxa"/>
          </w:tcPr>
          <w:p w:rsidR="00F33B72" w:rsidRDefault="00E44810">
            <w:r>
              <w:t>STRUMENTI COMPENSATIVI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Testo delle prove di verifica in un carattere più grande e ad alta leggibilità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Tabelle, tavole e formulari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Calcolatrice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Registratore audio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o tablet con programmi di videoscrittura con correttore automatico e/o sintesi vocale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Mappe concettuali ELABORATE DALLO STUDENTE e approvate dal docente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>
            <w:pPr>
              <w:jc w:val="center"/>
            </w:pP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Libri di testo con espansioni digitali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Manuali e/o testi in caratteri maggiormente leggibili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Dizionari di lingua straniera in formato digitale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Lettore esterno o ascolto in cuffia di testi o delle consegne delle prove di verifica scritte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 di elaborazione e produzione più lunghi di quelli previsti per la classe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>
            <w:pPr>
              <w:jc w:val="center"/>
            </w:pP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 (specificare)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</w:tbl>
    <w:p w:rsidR="00F33B72" w:rsidRDefault="00F33B72"/>
    <w:tbl>
      <w:tblPr>
        <w:tblStyle w:val="af9"/>
        <w:tblW w:w="107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2"/>
        <w:gridCol w:w="588"/>
        <w:gridCol w:w="588"/>
        <w:gridCol w:w="588"/>
        <w:gridCol w:w="589"/>
        <w:gridCol w:w="588"/>
        <w:gridCol w:w="588"/>
        <w:gridCol w:w="589"/>
        <w:gridCol w:w="588"/>
        <w:gridCol w:w="588"/>
        <w:gridCol w:w="589"/>
        <w:gridCol w:w="588"/>
        <w:gridCol w:w="588"/>
        <w:gridCol w:w="589"/>
      </w:tblGrid>
      <w:tr w:rsidR="00F33B72">
        <w:tc>
          <w:tcPr>
            <w:tcW w:w="3113" w:type="dxa"/>
          </w:tcPr>
          <w:p w:rsidR="00F33B72" w:rsidRDefault="00E44810">
            <w:r>
              <w:t>MISURE DISPENSATIVE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Dispensa dalla lettura ad alta voce e/o dal calcolo orale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Dispensa dalla scrittura veloce sotto dettatura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Dispensa dalla ricopiatura di testi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Dispensa dall’uso del corsivo o dello stampato minuscolo 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Dispensa dalla scrittura delle lingue straniere (solo appunti del docente)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Dispensa dall’uso del dizionario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Dispensa dallo studio meramente mnemonico 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 (specificare)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8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</w:tbl>
    <w:p w:rsidR="00F33B72" w:rsidRDefault="00F33B72"/>
    <w:tbl>
      <w:tblPr>
        <w:tblStyle w:val="afa"/>
        <w:tblW w:w="107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2"/>
        <w:gridCol w:w="588"/>
        <w:gridCol w:w="589"/>
        <w:gridCol w:w="589"/>
        <w:gridCol w:w="589"/>
        <w:gridCol w:w="588"/>
        <w:gridCol w:w="589"/>
        <w:gridCol w:w="589"/>
        <w:gridCol w:w="589"/>
        <w:gridCol w:w="588"/>
        <w:gridCol w:w="589"/>
        <w:gridCol w:w="589"/>
        <w:gridCol w:w="589"/>
        <w:gridCol w:w="589"/>
      </w:tblGrid>
      <w:tr w:rsidR="00F33B72">
        <w:tc>
          <w:tcPr>
            <w:tcW w:w="3113" w:type="dxa"/>
          </w:tcPr>
          <w:p w:rsidR="00F33B72" w:rsidRDefault="00E44810">
            <w:r>
              <w:t>CRITERI E MODALITÀ DI VERIFICA E VALUTAZIONE</w:t>
            </w:r>
          </w:p>
        </w:tc>
        <w:tc>
          <w:tcPr>
            <w:tcW w:w="588" w:type="dxa"/>
          </w:tcPr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A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S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O</w:t>
            </w:r>
          </w:p>
          <w:p w:rsidR="00F33B72" w:rsidRDefault="00E44810">
            <w:pPr>
              <w:jc w:val="center"/>
            </w:pPr>
            <w:r>
              <w:t>R</w:t>
            </w:r>
          </w:p>
        </w:tc>
        <w:tc>
          <w:tcPr>
            <w:tcW w:w="589" w:type="dxa"/>
          </w:tcPr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N</w:t>
            </w:r>
          </w:p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L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E</w:t>
            </w:r>
          </w:p>
          <w:p w:rsidR="00F33B72" w:rsidRDefault="00E44810">
            <w:pPr>
              <w:jc w:val="center"/>
            </w:pPr>
            <w:r>
              <w:t>O</w:t>
            </w:r>
          </w:p>
        </w:tc>
        <w:tc>
          <w:tcPr>
            <w:tcW w:w="588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I</w:t>
            </w:r>
          </w:p>
          <w:p w:rsidR="00F33B72" w:rsidRDefault="00E44810">
            <w:pPr>
              <w:jc w:val="center"/>
            </w:pPr>
            <w:r>
              <w:t>U</w:t>
            </w:r>
          </w:p>
          <w:p w:rsidR="00F33B72" w:rsidRDefault="00E44810">
            <w:pPr>
              <w:jc w:val="center"/>
            </w:pPr>
            <w:r>
              <w:t>R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DIS. St. A</w:t>
            </w:r>
          </w:p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  <w:tc>
          <w:tcPr>
            <w:tcW w:w="589" w:type="dxa"/>
          </w:tcPr>
          <w:p w:rsidR="00F33B72" w:rsidRDefault="00E44810">
            <w:pPr>
              <w:jc w:val="center"/>
            </w:pPr>
            <w:r>
              <w:t>SP</w:t>
            </w:r>
          </w:p>
          <w:p w:rsidR="00F33B72" w:rsidRDefault="00E44810">
            <w:pPr>
              <w:jc w:val="center"/>
            </w:pPr>
            <w:r>
              <w:t>/</w:t>
            </w:r>
          </w:p>
          <w:p w:rsidR="00F33B72" w:rsidRDefault="00E44810">
            <w:pPr>
              <w:jc w:val="center"/>
            </w:pPr>
            <w:r>
              <w:t>FR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M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T</w:t>
            </w:r>
          </w:p>
          <w:p w:rsidR="00F33B72" w:rsidRDefault="00E44810">
            <w:pPr>
              <w:jc w:val="center"/>
            </w:pPr>
            <w:r>
              <w:t>E</w:t>
            </w:r>
          </w:p>
        </w:tc>
        <w:tc>
          <w:tcPr>
            <w:tcW w:w="588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N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G</w:t>
            </w:r>
          </w:p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A</w:t>
            </w:r>
          </w:p>
          <w:p w:rsidR="00F33B72" w:rsidRDefault="00E44810">
            <w:pPr>
              <w:jc w:val="center"/>
            </w:pPr>
            <w:r>
              <w:t>F</w:t>
            </w:r>
          </w:p>
        </w:tc>
        <w:tc>
          <w:tcPr>
            <w:tcW w:w="589" w:type="dxa"/>
          </w:tcPr>
          <w:p w:rsidR="00F33B72" w:rsidRDefault="00E44810">
            <w:pPr>
              <w:jc w:val="center"/>
            </w:pPr>
            <w:r>
              <w:t>TIC</w:t>
            </w:r>
          </w:p>
        </w:tc>
        <w:tc>
          <w:tcPr>
            <w:tcW w:w="589" w:type="dxa"/>
            <w:shd w:val="clear" w:color="auto" w:fill="F3F3F3"/>
          </w:tcPr>
          <w:p w:rsidR="00F33B72" w:rsidRDefault="00E44810">
            <w:pPr>
              <w:jc w:val="center"/>
            </w:pPr>
            <w:r>
              <w:t>R</w:t>
            </w:r>
          </w:p>
          <w:p w:rsidR="00F33B72" w:rsidRDefault="00E44810">
            <w:pPr>
              <w:jc w:val="center"/>
            </w:pPr>
            <w:r>
              <w:t>E</w:t>
            </w:r>
          </w:p>
          <w:p w:rsidR="00F33B72" w:rsidRDefault="00E44810">
            <w:pPr>
              <w:jc w:val="center"/>
            </w:pPr>
            <w:r>
              <w:t>L</w:t>
            </w:r>
          </w:p>
        </w:tc>
        <w:tc>
          <w:tcPr>
            <w:tcW w:w="589" w:type="dxa"/>
          </w:tcPr>
          <w:p w:rsidR="00F33B72" w:rsidRDefault="00E44810">
            <w:pPr>
              <w:jc w:val="center"/>
            </w:pPr>
            <w:r>
              <w:t>Sc.</w:t>
            </w:r>
          </w:p>
          <w:p w:rsidR="00F33B72" w:rsidRDefault="00E44810">
            <w:pPr>
              <w:jc w:val="center"/>
            </w:pPr>
            <w:r>
              <w:t>M</w:t>
            </w:r>
          </w:p>
          <w:p w:rsidR="00F33B72" w:rsidRDefault="00E44810">
            <w:pPr>
              <w:jc w:val="center"/>
            </w:pPr>
            <w:r>
              <w:t>O</w:t>
            </w:r>
          </w:p>
          <w:p w:rsidR="00F33B72" w:rsidRDefault="00E44810">
            <w:pPr>
              <w:jc w:val="center"/>
            </w:pPr>
            <w:r>
              <w:t>T</w:t>
            </w:r>
          </w:p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Programmazione di tempi più lunghi per le verifiche scritte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>
            <w:pPr>
              <w:jc w:val="center"/>
            </w:pP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Prove scritte ridotte (in quantità, non per contenuto) rispetto a quelle per la classe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pPr>
              <w:jc w:val="center"/>
            </w:pPr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Utilizzo durante le verifiche scritte di mediatori didattici (mappe concettuali, formulari, ...) preventivamente concordati col docente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>
            <w:pPr>
              <w:jc w:val="center"/>
            </w:pP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Valutazione delle prove privilegiando il contenuto rispetto alla forma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Compensazione con prove orali di elaborati scritti ritenuti non adeguati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Organizzazione di interrogazioni programmate calendarizzate per tempo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Utilizzo durante le verifiche orali di mediatori didattici (mappe concettuali, formulari, ...) preventivamente concordati col docente</w:t>
            </w:r>
          </w:p>
        </w:tc>
        <w:tc>
          <w:tcPr>
            <w:tcW w:w="588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E44810">
            <w:r>
              <w:t>x</w:t>
            </w:r>
          </w:p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  <w:tr w:rsidR="00F33B72">
        <w:tc>
          <w:tcPr>
            <w:tcW w:w="3113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 (specificare)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8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  <w:tc>
          <w:tcPr>
            <w:tcW w:w="589" w:type="dxa"/>
            <w:shd w:val="clear" w:color="auto" w:fill="F3F3F3"/>
          </w:tcPr>
          <w:p w:rsidR="00F33B72" w:rsidRDefault="00F33B72"/>
        </w:tc>
        <w:tc>
          <w:tcPr>
            <w:tcW w:w="589" w:type="dxa"/>
          </w:tcPr>
          <w:p w:rsidR="00F33B72" w:rsidRDefault="00F33B72"/>
        </w:tc>
      </w:tr>
    </w:tbl>
    <w:p w:rsidR="00F33B72" w:rsidRDefault="00F33B72"/>
    <w:tbl>
      <w:tblPr>
        <w:tblStyle w:val="afb"/>
        <w:tblW w:w="107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592"/>
        <w:gridCol w:w="593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  <w:gridCol w:w="593"/>
      </w:tblGrid>
      <w:tr w:rsidR="00F33B72">
        <w:tc>
          <w:tcPr>
            <w:tcW w:w="3055" w:type="dxa"/>
          </w:tcPr>
          <w:p w:rsidR="00F33B72" w:rsidRDefault="00E44810">
            <w:r>
              <w:t>STUDIO A CASA</w:t>
            </w:r>
          </w:p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</w:tr>
      <w:tr w:rsidR="00F33B72">
        <w:tc>
          <w:tcPr>
            <w:tcW w:w="3055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Riduzione della quantità di esercizi e materiale da studiare</w:t>
            </w:r>
          </w:p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</w:tr>
      <w:tr w:rsidR="00F33B72">
        <w:tc>
          <w:tcPr>
            <w:tcW w:w="3055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Utilizzo a casa degli strumenti compensativi previsti</w:t>
            </w:r>
          </w:p>
        </w:tc>
        <w:tc>
          <w:tcPr>
            <w:tcW w:w="592" w:type="dxa"/>
          </w:tcPr>
          <w:p w:rsidR="00F33B72" w:rsidRDefault="00E44810">
            <w:r>
              <w:t>X</w:t>
            </w:r>
          </w:p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E44810">
            <w:r>
              <w:t>x</w:t>
            </w:r>
          </w:p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E44810">
            <w:r>
              <w:t>X</w:t>
            </w:r>
          </w:p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</w:tr>
      <w:tr w:rsidR="00F33B72">
        <w:tc>
          <w:tcPr>
            <w:tcW w:w="3055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Compiti e contenuti assegnati con modalità differenti (specificare)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</w:tr>
      <w:tr w:rsidR="00F33B72">
        <w:tc>
          <w:tcPr>
            <w:tcW w:w="3055" w:type="dxa"/>
          </w:tcPr>
          <w:p w:rsidR="00F33B72" w:rsidRDefault="00E448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 (specificare)</w:t>
            </w: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  <w:p w:rsidR="00F33B72" w:rsidRDefault="00F33B72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2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  <w:tc>
          <w:tcPr>
            <w:tcW w:w="593" w:type="dxa"/>
            <w:shd w:val="clear" w:color="auto" w:fill="F3F3F3"/>
          </w:tcPr>
          <w:p w:rsidR="00F33B72" w:rsidRDefault="00F33B72"/>
        </w:tc>
        <w:tc>
          <w:tcPr>
            <w:tcW w:w="593" w:type="dxa"/>
          </w:tcPr>
          <w:p w:rsidR="00F33B72" w:rsidRDefault="00F33B72"/>
        </w:tc>
      </w:tr>
    </w:tbl>
    <w:p w:rsidR="00F33B72" w:rsidRDefault="00F33B72">
      <w:pPr>
        <w:rPr>
          <w:sz w:val="16"/>
          <w:szCs w:val="16"/>
        </w:rPr>
      </w:pPr>
    </w:p>
    <w:p w:rsidR="00F33B72" w:rsidRDefault="00E44810">
      <w:r>
        <w:t>FIRME DEI DOCENTI DEL CONSIGLIO DI CLASSE</w:t>
      </w:r>
    </w:p>
    <w:tbl>
      <w:tblPr>
        <w:tblStyle w:val="afc"/>
        <w:tblW w:w="107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180"/>
        <w:gridCol w:w="1650"/>
        <w:gridCol w:w="3570"/>
      </w:tblGrid>
      <w:tr w:rsidR="00F33B72">
        <w:tc>
          <w:tcPr>
            <w:tcW w:w="2355" w:type="dxa"/>
          </w:tcPr>
          <w:p w:rsidR="00F33B72" w:rsidRDefault="00E44810">
            <w:r>
              <w:t>LINGUA ITALIANA</w:t>
            </w:r>
          </w:p>
          <w:p w:rsidR="00F33B72" w:rsidRDefault="00F33B72"/>
        </w:tc>
        <w:tc>
          <w:tcPr>
            <w:tcW w:w="3180" w:type="dxa"/>
          </w:tcPr>
          <w:p w:rsidR="00F33B72" w:rsidRDefault="00E44810">
            <w:pPr>
              <w:rPr>
                <w:i/>
              </w:rPr>
            </w:pPr>
            <w:r>
              <w:rPr>
                <w:i/>
              </w:rPr>
              <w:t>Elena Soccio</w:t>
            </w:r>
          </w:p>
        </w:tc>
        <w:tc>
          <w:tcPr>
            <w:tcW w:w="1650" w:type="dxa"/>
          </w:tcPr>
          <w:p w:rsidR="00F33B72" w:rsidRDefault="00E44810">
            <w:r>
              <w:t>SCIENZE GIURID.</w:t>
            </w:r>
          </w:p>
        </w:tc>
        <w:tc>
          <w:tcPr>
            <w:tcW w:w="3570" w:type="dxa"/>
          </w:tcPr>
          <w:p w:rsidR="00F33B72" w:rsidRDefault="00F33B72"/>
        </w:tc>
      </w:tr>
      <w:tr w:rsidR="00F33B72">
        <w:tc>
          <w:tcPr>
            <w:tcW w:w="2355" w:type="dxa"/>
          </w:tcPr>
          <w:p w:rsidR="00F33B72" w:rsidRDefault="00E44810">
            <w:r>
              <w:t>LINGUA INGLESE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GRAFICA</w:t>
            </w:r>
          </w:p>
          <w:p w:rsidR="00F33B72" w:rsidRDefault="00F33B72"/>
        </w:tc>
        <w:tc>
          <w:tcPr>
            <w:tcW w:w="3570" w:type="dxa"/>
          </w:tcPr>
          <w:p w:rsidR="00F33B72" w:rsidRDefault="00F33B72"/>
        </w:tc>
      </w:tr>
      <w:tr w:rsidR="00F33B72">
        <w:tc>
          <w:tcPr>
            <w:tcW w:w="2355" w:type="dxa"/>
          </w:tcPr>
          <w:p w:rsidR="00F33B72" w:rsidRDefault="00E44810">
            <w:r>
              <w:t>SECONDA LINGUA STR.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T.I.C.</w:t>
            </w:r>
          </w:p>
        </w:tc>
        <w:tc>
          <w:tcPr>
            <w:tcW w:w="3570" w:type="dxa"/>
          </w:tcPr>
          <w:p w:rsidR="00F33B72" w:rsidRDefault="00E44810">
            <w:r>
              <w:t>Lambruschi Luca</w:t>
            </w:r>
          </w:p>
        </w:tc>
      </w:tr>
      <w:tr w:rsidR="00F33B72">
        <w:tc>
          <w:tcPr>
            <w:tcW w:w="2355" w:type="dxa"/>
          </w:tcPr>
          <w:p w:rsidR="00F33B72" w:rsidRDefault="00E44810">
            <w:r>
              <w:t>STORIA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RELIGIONE</w:t>
            </w:r>
          </w:p>
          <w:p w:rsidR="00F33B72" w:rsidRDefault="00F33B72"/>
        </w:tc>
        <w:tc>
          <w:tcPr>
            <w:tcW w:w="3570" w:type="dxa"/>
          </w:tcPr>
          <w:p w:rsidR="00F33B72" w:rsidRDefault="00F33B72"/>
        </w:tc>
      </w:tr>
      <w:tr w:rsidR="00F33B72">
        <w:tc>
          <w:tcPr>
            <w:tcW w:w="2355" w:type="dxa"/>
          </w:tcPr>
          <w:p w:rsidR="00F33B72" w:rsidRDefault="00E44810">
            <w:r>
              <w:t>MATEMATICA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SC. MOTORIE</w:t>
            </w:r>
          </w:p>
        </w:tc>
        <w:tc>
          <w:tcPr>
            <w:tcW w:w="3570" w:type="dxa"/>
          </w:tcPr>
          <w:p w:rsidR="00F33B72" w:rsidRDefault="00F33B72"/>
        </w:tc>
      </w:tr>
      <w:tr w:rsidR="00F33B72">
        <w:tc>
          <w:tcPr>
            <w:tcW w:w="2355" w:type="dxa"/>
          </w:tcPr>
          <w:p w:rsidR="00F33B72" w:rsidRDefault="00E44810">
            <w:r>
              <w:t>DISEGNO ST. ARTE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GEOGRAFIA</w:t>
            </w:r>
          </w:p>
        </w:tc>
        <w:tc>
          <w:tcPr>
            <w:tcW w:w="3570" w:type="dxa"/>
          </w:tcPr>
          <w:p w:rsidR="00F33B72" w:rsidRDefault="00F33B72"/>
        </w:tc>
      </w:tr>
      <w:tr w:rsidR="00F33B72">
        <w:tc>
          <w:tcPr>
            <w:tcW w:w="2355" w:type="dxa"/>
          </w:tcPr>
          <w:p w:rsidR="00F33B72" w:rsidRDefault="00E44810">
            <w:r>
              <w:t>SC. NATURALI</w:t>
            </w:r>
          </w:p>
          <w:p w:rsidR="00F33B72" w:rsidRDefault="00F33B72"/>
        </w:tc>
        <w:tc>
          <w:tcPr>
            <w:tcW w:w="3180" w:type="dxa"/>
          </w:tcPr>
          <w:p w:rsidR="00F33B72" w:rsidRDefault="00F33B72"/>
        </w:tc>
        <w:tc>
          <w:tcPr>
            <w:tcW w:w="1650" w:type="dxa"/>
          </w:tcPr>
          <w:p w:rsidR="00F33B72" w:rsidRDefault="00E44810">
            <w:r>
              <w:t>SOSTEGNO</w:t>
            </w:r>
          </w:p>
        </w:tc>
        <w:tc>
          <w:tcPr>
            <w:tcW w:w="3570" w:type="dxa"/>
          </w:tcPr>
          <w:p w:rsidR="00F33B72" w:rsidRDefault="00F33B72"/>
        </w:tc>
      </w:tr>
    </w:tbl>
    <w:p w:rsidR="00F33B72" w:rsidRDefault="00F33B72"/>
    <w:sectPr w:rsidR="00F33B72">
      <w:pgSz w:w="11906" w:h="16838"/>
      <w:pgMar w:top="566" w:right="566" w:bottom="396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33B72"/>
    <w:rsid w:val="00E44810"/>
    <w:rsid w:val="00F3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2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2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mIzrvHjeCcFOBAlMSLfFSROkA==">CgMxLjA4AHIhMTZwSWdPUV9zbjJZSWZITmljN296UGppX0F1RkNDNHdt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Lambruschi</cp:lastModifiedBy>
  <cp:revision>2</cp:revision>
  <dcterms:created xsi:type="dcterms:W3CDTF">2023-10-25T15:12:00Z</dcterms:created>
  <dcterms:modified xsi:type="dcterms:W3CDTF">2023-10-27T18:08:00Z</dcterms:modified>
</cp:coreProperties>
</file>